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66.1.2026.040P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Neubau der Feuer- und Rettungswache, Außenanlagen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Neubau der Feuer- und Rettungswache, Außenanlagen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